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B30A" w14:textId="77777777" w:rsidR="00F125F8" w:rsidRDefault="00AB3D9C" w:rsidP="00F125F8">
      <w:pPr>
        <w:spacing w:line="480" w:lineRule="auto"/>
        <w:jc w:val="center"/>
        <w:rPr>
          <w:rFonts w:ascii="Arial Nova Cond Light" w:hAnsi="Arial Nova Cond Light"/>
          <w:b/>
          <w:sz w:val="24"/>
        </w:rPr>
      </w:pPr>
      <w:r>
        <w:rPr>
          <w:rFonts w:ascii="Arial Nova Cond Light" w:hAnsi="Arial Nova Cond Light"/>
          <w:b/>
          <w:sz w:val="28"/>
          <w:szCs w:val="24"/>
        </w:rPr>
        <w:t>PROGRAMME TIMELINE</w:t>
      </w:r>
      <w:r w:rsidR="00062D95">
        <w:rPr>
          <w:rFonts w:ascii="Arial Nova Cond Light" w:hAnsi="Arial Nova Cond Light"/>
          <w:b/>
          <w:sz w:val="28"/>
          <w:szCs w:val="24"/>
        </w:rPr>
        <w:t xml:space="preserve"> and RESOURCES</w:t>
      </w:r>
    </w:p>
    <w:p w14:paraId="37BF7275" w14:textId="77777777" w:rsidR="00F125F8" w:rsidRDefault="00F125F8" w:rsidP="00F125F8">
      <w:pPr>
        <w:spacing w:line="276" w:lineRule="auto"/>
        <w:jc w:val="center"/>
        <w:rPr>
          <w:rFonts w:ascii="Arial Nova Cond Light" w:hAnsi="Arial Nova Cond Light"/>
          <w:b/>
          <w:sz w:val="24"/>
        </w:rPr>
      </w:pPr>
      <w:r>
        <w:rPr>
          <w:rFonts w:ascii="Arial Nova Cond Light" w:hAnsi="Arial Nova Cond Light"/>
          <w:b/>
          <w:sz w:val="24"/>
        </w:rPr>
        <w:t>European Quality Wines: Taste the Diffe</w:t>
      </w:r>
      <w:r w:rsidR="00BC11C0">
        <w:rPr>
          <w:rFonts w:ascii="Arial Nova Cond Light" w:hAnsi="Arial Nova Cond Light"/>
          <w:b/>
          <w:sz w:val="24"/>
        </w:rPr>
        <w:t>re</w:t>
      </w:r>
      <w:r>
        <w:rPr>
          <w:rFonts w:ascii="Arial Nova Cond Light" w:hAnsi="Arial Nova Cond Light"/>
          <w:b/>
          <w:sz w:val="24"/>
        </w:rPr>
        <w:t xml:space="preserve">nce </w:t>
      </w:r>
    </w:p>
    <w:p w14:paraId="4696B4AA" w14:textId="77777777" w:rsidR="000D30D4" w:rsidRDefault="00F125F8" w:rsidP="00F125F8">
      <w:pPr>
        <w:jc w:val="center"/>
        <w:rPr>
          <w:rFonts w:ascii="Arial Nova Cond Light" w:hAnsi="Arial Nova Cond Light"/>
          <w:b/>
          <w:sz w:val="24"/>
        </w:rPr>
      </w:pPr>
      <w:r>
        <w:rPr>
          <w:rFonts w:ascii="Arial Nova Cond Light" w:hAnsi="Arial Nova Cond Light"/>
          <w:b/>
          <w:sz w:val="24"/>
        </w:rPr>
        <w:t>TTD.EU 874904</w:t>
      </w:r>
    </w:p>
    <w:p w14:paraId="1E9DC683" w14:textId="77777777" w:rsidR="00F125F8" w:rsidRDefault="00F125F8" w:rsidP="00F125F8">
      <w:pPr>
        <w:jc w:val="center"/>
        <w:rPr>
          <w:rFonts w:ascii="Arial Nova Cond Light" w:hAnsi="Arial Nova Cond Light"/>
          <w:b/>
          <w:sz w:val="24"/>
        </w:rPr>
      </w:pPr>
    </w:p>
    <w:p w14:paraId="25D54085" w14:textId="77777777" w:rsidR="00F125F8" w:rsidRDefault="00F125F8" w:rsidP="00F125F8">
      <w:pPr>
        <w:jc w:val="center"/>
        <w:rPr>
          <w:rFonts w:ascii="Arial Nova Cond Light" w:hAnsi="Arial Nova Cond Light"/>
          <w:b/>
          <w:sz w:val="24"/>
        </w:rPr>
      </w:pPr>
      <w:r>
        <w:rPr>
          <w:rFonts w:ascii="Arial Nova Cond Light" w:hAnsi="Arial Nova Cond Light"/>
          <w:b/>
          <w:sz w:val="24"/>
        </w:rPr>
        <w:t>***</w:t>
      </w:r>
    </w:p>
    <w:p w14:paraId="0118F940" w14:textId="77777777" w:rsidR="00F125F8" w:rsidRPr="000D30D4" w:rsidRDefault="00F125F8" w:rsidP="00F125F8">
      <w:pPr>
        <w:rPr>
          <w:lang w:eastAsia="en-US"/>
        </w:rPr>
      </w:pPr>
    </w:p>
    <w:p w14:paraId="361EB1F1" w14:textId="3A0BFCF9" w:rsidR="00505D59" w:rsidRPr="000D30D4" w:rsidRDefault="000D30D4" w:rsidP="00D82B74">
      <w:pPr>
        <w:jc w:val="center"/>
        <w:rPr>
          <w:i/>
          <w:sz w:val="18"/>
        </w:rPr>
      </w:pPr>
      <w:r w:rsidRPr="000D30D4">
        <w:rPr>
          <w:i/>
          <w:sz w:val="18"/>
        </w:rPr>
        <w:t xml:space="preserve">Briefly present </w:t>
      </w:r>
      <w:r w:rsidR="00AB3D9C">
        <w:rPr>
          <w:i/>
          <w:sz w:val="18"/>
        </w:rPr>
        <w:t xml:space="preserve">a forecast pianification of the programme activities through a timeline; remind to insert all the three reporting periods (starting </w:t>
      </w:r>
      <w:r w:rsidR="00177122">
        <w:rPr>
          <w:i/>
          <w:sz w:val="18"/>
        </w:rPr>
        <w:t>from November the 1</w:t>
      </w:r>
      <w:r w:rsidR="00177122" w:rsidRPr="00177122">
        <w:rPr>
          <w:i/>
          <w:sz w:val="18"/>
          <w:vertAlign w:val="superscript"/>
        </w:rPr>
        <w:t>st</w:t>
      </w:r>
      <w:r w:rsidR="00177122">
        <w:rPr>
          <w:i/>
          <w:sz w:val="18"/>
        </w:rPr>
        <w:t>, 2020</w:t>
      </w:r>
      <w:r w:rsidR="00AB3D9C">
        <w:rPr>
          <w:i/>
          <w:sz w:val="18"/>
        </w:rPr>
        <w:t>).</w:t>
      </w:r>
      <w:r w:rsidR="0054015F">
        <w:rPr>
          <w:i/>
          <w:sz w:val="18"/>
        </w:rPr>
        <w:t xml:space="preserve"> For each activity please insert also some information on resources envisioned in the timeline.  </w:t>
      </w:r>
    </w:p>
    <w:p w14:paraId="529D2C0A" w14:textId="77777777" w:rsidR="00AB3D9C" w:rsidRDefault="00AB3D9C" w:rsidP="000D30D4">
      <w:pPr>
        <w:rPr>
          <w:i/>
          <w:sz w:val="18"/>
        </w:rPr>
      </w:pPr>
    </w:p>
    <w:p w14:paraId="72AF577E" w14:textId="77777777" w:rsidR="000D30D4" w:rsidRDefault="000D30D4" w:rsidP="000D30D4"/>
    <w:p w14:paraId="4BBC7123" w14:textId="77777777" w:rsidR="00F125F8" w:rsidRPr="000D30D4" w:rsidRDefault="00F125F8" w:rsidP="000D30D4"/>
    <w:sectPr w:rsidR="00F125F8" w:rsidRPr="000D30D4" w:rsidSect="00AB3D9C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 w:code="9"/>
      <w:pgMar w:top="1134" w:right="1418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2CC9A" w14:textId="77777777" w:rsidR="00783B3B" w:rsidRDefault="00783B3B" w:rsidP="000D30D4">
      <w:r>
        <w:separator/>
      </w:r>
    </w:p>
  </w:endnote>
  <w:endnote w:type="continuationSeparator" w:id="0">
    <w:p w14:paraId="695F9A37" w14:textId="77777777" w:rsidR="00783B3B" w:rsidRDefault="00783B3B" w:rsidP="000D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5DBC" w14:textId="36BD56E1" w:rsidR="00F125F8" w:rsidRDefault="00F125F8" w:rsidP="00F125F8">
    <w:pPr>
      <w:pStyle w:val="Pidipagina"/>
      <w:spacing w:after="120"/>
      <w:jc w:val="center"/>
      <w:rPr>
        <w:rFonts w:ascii="Arial Nova Cond Light" w:hAnsi="Arial Nova Cond Light"/>
        <w:i/>
        <w:sz w:val="20"/>
        <w:szCs w:val="20"/>
        <w:lang w:val="en-US"/>
      </w:rPr>
    </w:pPr>
    <w:r w:rsidRPr="00E958F5">
      <w:rPr>
        <w:rFonts w:ascii="Arial Nova Cond Light" w:hAnsi="Arial Nova Cond Light"/>
        <w:i/>
        <w:sz w:val="20"/>
        <w:szCs w:val="20"/>
        <w:lang w:val="en-US"/>
      </w:rPr>
      <w:t xml:space="preserve">Annex </w:t>
    </w:r>
    <w:r w:rsidR="00177122">
      <w:rPr>
        <w:rFonts w:ascii="Arial Nova Cond Light" w:hAnsi="Arial Nova Cond Light"/>
        <w:i/>
        <w:sz w:val="20"/>
        <w:szCs w:val="20"/>
        <w:lang w:val="en-US"/>
      </w:rPr>
      <w:t>12</w:t>
    </w:r>
    <w:r w:rsidRPr="00E958F5">
      <w:rPr>
        <w:rFonts w:ascii="Arial Nova Cond Light" w:hAnsi="Arial Nova Cond Light"/>
        <w:i/>
        <w:sz w:val="20"/>
        <w:szCs w:val="20"/>
        <w:lang w:val="en-US"/>
      </w:rPr>
      <w:t xml:space="preserve"> </w:t>
    </w:r>
    <w:r>
      <w:rPr>
        <w:rFonts w:ascii="Arial Nova Cond Light" w:hAnsi="Arial Nova Cond Light"/>
        <w:i/>
        <w:sz w:val="20"/>
        <w:szCs w:val="20"/>
        <w:lang w:val="en-US"/>
      </w:rPr>
      <w:t>–</w:t>
    </w:r>
    <w:r w:rsidRPr="00E958F5">
      <w:rPr>
        <w:rFonts w:ascii="Arial Nova Cond Light" w:hAnsi="Arial Nova Cond Light"/>
        <w:i/>
        <w:sz w:val="20"/>
        <w:szCs w:val="20"/>
        <w:lang w:val="en-US"/>
      </w:rPr>
      <w:t xml:space="preserve"> </w:t>
    </w:r>
    <w:r w:rsidR="00177122">
      <w:rPr>
        <w:rFonts w:ascii="Arial Nova Cond Light" w:hAnsi="Arial Nova Cond Light"/>
        <w:i/>
        <w:sz w:val="20"/>
        <w:szCs w:val="20"/>
        <w:lang w:val="en-US"/>
      </w:rPr>
      <w:t>Programme timeline and resources</w:t>
    </w:r>
  </w:p>
  <w:p w14:paraId="75C5D8A6" w14:textId="77777777" w:rsidR="00F125F8" w:rsidRPr="00E958F5" w:rsidRDefault="00F125F8" w:rsidP="00F125F8">
    <w:pPr>
      <w:pStyle w:val="Pidipagina"/>
      <w:jc w:val="center"/>
      <w:rPr>
        <w:rFonts w:ascii="Arial Nova Cond Light" w:hAnsi="Arial Nova Cond Light"/>
      </w:rPr>
    </w:pPr>
    <w:r w:rsidRPr="00E958F5">
      <w:rPr>
        <w:rFonts w:ascii="Arial Nova Cond Light" w:hAnsi="Arial Nova Cond Light"/>
      </w:rPr>
      <w:t xml:space="preserve">Pag. </w:t>
    </w:r>
    <w:sdt>
      <w:sdtPr>
        <w:rPr>
          <w:rFonts w:ascii="Arial Nova Cond Light" w:hAnsi="Arial Nova Cond Light"/>
        </w:rPr>
        <w:id w:val="1249618274"/>
        <w:docPartObj>
          <w:docPartGallery w:val="Page Numbers (Bottom of Page)"/>
          <w:docPartUnique/>
        </w:docPartObj>
      </w:sdtPr>
      <w:sdtEndPr/>
      <w:sdtContent>
        <w:r w:rsidRPr="00E958F5">
          <w:rPr>
            <w:rFonts w:ascii="Arial Nova Cond Light" w:hAnsi="Arial Nova Cond Light"/>
          </w:rPr>
          <w:fldChar w:fldCharType="begin"/>
        </w:r>
        <w:r w:rsidRPr="00E958F5">
          <w:rPr>
            <w:rFonts w:ascii="Arial Nova Cond Light" w:hAnsi="Arial Nova Cond Light"/>
          </w:rPr>
          <w:instrText>PAGE   \* MERGEFORMAT</w:instrText>
        </w:r>
        <w:r w:rsidRPr="00E958F5">
          <w:rPr>
            <w:rFonts w:ascii="Arial Nova Cond Light" w:hAnsi="Arial Nova Cond Light"/>
          </w:rPr>
          <w:fldChar w:fldCharType="separate"/>
        </w:r>
        <w:r>
          <w:rPr>
            <w:rFonts w:ascii="Arial Nova Cond Light" w:hAnsi="Arial Nova Cond Light"/>
          </w:rPr>
          <w:t>1</w:t>
        </w:r>
        <w:r w:rsidRPr="00E958F5">
          <w:rPr>
            <w:rFonts w:ascii="Arial Nova Cond Light" w:hAnsi="Arial Nova Cond Light"/>
          </w:rPr>
          <w:fldChar w:fldCharType="end"/>
        </w:r>
      </w:sdtContent>
    </w:sdt>
  </w:p>
  <w:p w14:paraId="421552F6" w14:textId="77777777" w:rsidR="00B96B9D" w:rsidRDefault="00177122" w:rsidP="000D30D4"/>
  <w:p w14:paraId="471C8E8B" w14:textId="77777777" w:rsidR="00B96B9D" w:rsidRDefault="00177122" w:rsidP="000D30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D2901" w14:textId="77777777" w:rsidR="00783B3B" w:rsidRDefault="00783B3B" w:rsidP="000D30D4">
      <w:r>
        <w:separator/>
      </w:r>
    </w:p>
  </w:footnote>
  <w:footnote w:type="continuationSeparator" w:id="0">
    <w:p w14:paraId="31B9E656" w14:textId="77777777" w:rsidR="00783B3B" w:rsidRDefault="00783B3B" w:rsidP="000D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7D6E" w14:textId="77777777" w:rsidR="00B96B9D" w:rsidRDefault="00177122" w:rsidP="000D30D4">
    <w:pPr>
      <w:pStyle w:val="Intestazione"/>
    </w:pPr>
    <w:r>
      <w:pict w14:anchorId="3FC304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923563" o:spid="_x0000_s1026" type="#_x0000_t136" style="position:absolute;left:0;text-align:left;margin-left:0;margin-top:0;width:456.8pt;height:182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77A5C" w14:textId="77777777" w:rsidR="00F125F8" w:rsidRPr="00F125F8" w:rsidRDefault="00F125F8" w:rsidP="00F125F8">
    <w:pPr>
      <w:pStyle w:val="Intestazione"/>
      <w:jc w:val="center"/>
      <w:rPr>
        <w:rFonts w:ascii="Arial Nova Cond Light" w:hAnsi="Arial Nova Cond Light"/>
        <w:i/>
      </w:rPr>
    </w:pPr>
    <w:r>
      <w:rPr>
        <w:rFonts w:ascii="Arial Nova Cond Light" w:hAnsi="Arial Nova Cond Light"/>
        <w:i/>
        <w:highlight w:val="lightGray"/>
      </w:rPr>
      <w:t>[</w:t>
    </w:r>
    <w:r w:rsidRPr="00F43ADE">
      <w:rPr>
        <w:rFonts w:ascii="Arial Nova Cond Light" w:hAnsi="Arial Nova Cond Light"/>
        <w:i/>
        <w:highlight w:val="lightGray"/>
      </w:rPr>
      <w:t>Organization letterhead]</w:t>
    </w:r>
    <w:r w:rsidRPr="00F43ADE">
      <w:rPr>
        <w:rFonts w:ascii="Arial Nova Cond Light" w:hAnsi="Arial Nova Cond Light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C106" w14:textId="77777777" w:rsidR="00B96B9D" w:rsidRDefault="00177122" w:rsidP="000D30D4">
    <w:pPr>
      <w:pStyle w:val="Intestazione"/>
    </w:pPr>
    <w:r>
      <w:pict w14:anchorId="378D51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923562" o:spid="_x0000_s1025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B"/>
    <w:rsid w:val="00062D95"/>
    <w:rsid w:val="000D30D4"/>
    <w:rsid w:val="00177122"/>
    <w:rsid w:val="001B626B"/>
    <w:rsid w:val="002221FD"/>
    <w:rsid w:val="002F5ABF"/>
    <w:rsid w:val="00361664"/>
    <w:rsid w:val="003637CF"/>
    <w:rsid w:val="00505D59"/>
    <w:rsid w:val="0054015F"/>
    <w:rsid w:val="00600D3F"/>
    <w:rsid w:val="00783B3B"/>
    <w:rsid w:val="008243A6"/>
    <w:rsid w:val="00841B22"/>
    <w:rsid w:val="008E28E2"/>
    <w:rsid w:val="008F198E"/>
    <w:rsid w:val="008F3F2B"/>
    <w:rsid w:val="0090384F"/>
    <w:rsid w:val="00AB3D9C"/>
    <w:rsid w:val="00AE056E"/>
    <w:rsid w:val="00B92050"/>
    <w:rsid w:val="00BC11C0"/>
    <w:rsid w:val="00D82B74"/>
    <w:rsid w:val="00EE4C2E"/>
    <w:rsid w:val="00F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186C4"/>
  <w15:chartTrackingRefBased/>
  <w15:docId w15:val="{B83A3CDA-EEAD-4D78-A826-A74D2393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Standard Desca"/>
    <w:qFormat/>
    <w:rsid w:val="000D30D4"/>
    <w:pPr>
      <w:autoSpaceDE w:val="0"/>
      <w:autoSpaceDN w:val="0"/>
      <w:adjustRightInd w:val="0"/>
      <w:spacing w:after="0" w:line="240" w:lineRule="auto"/>
      <w:jc w:val="both"/>
    </w:pPr>
    <w:rPr>
      <w:rFonts w:asciiTheme="majorHAnsi" w:eastAsia="SimSun" w:hAnsiTheme="majorHAnsi" w:cstheme="majorHAnsi"/>
      <w:noProof/>
      <w:spacing w:val="-3"/>
      <w:lang w:val="en-GB"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30D4"/>
    <w:pPr>
      <w:keepNext/>
      <w:keepLines/>
      <w:spacing w:before="240" w:after="240"/>
      <w:jc w:val="center"/>
      <w:outlineLvl w:val="0"/>
    </w:pPr>
    <w:rPr>
      <w:rFonts w:eastAsiaTheme="majorEastAsia"/>
      <w:b/>
      <w:color w:val="549E39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B3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B3B"/>
    <w:rPr>
      <w:rFonts w:ascii="Garamond" w:eastAsia="SimSun" w:hAnsi="Garamond" w:cstheme="majorHAnsi"/>
      <w:noProof/>
      <w:spacing w:val="-3"/>
      <w:lang w:val="en-GB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783B3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B3B"/>
    <w:rPr>
      <w:rFonts w:ascii="Garamond" w:eastAsia="SimSun" w:hAnsi="Garamond" w:cstheme="majorHAnsi"/>
      <w:noProof/>
      <w:spacing w:val="-3"/>
      <w:lang w:val="en-GB" w:eastAsia="de-DE"/>
    </w:rPr>
  </w:style>
  <w:style w:type="character" w:customStyle="1" w:styleId="CE-Head2Zchn">
    <w:name w:val="CE-Head2 Zchn"/>
    <w:basedOn w:val="Carpredefinitoparagrafo"/>
    <w:link w:val="CE-Head2"/>
    <w:locked/>
    <w:rsid w:val="00783B3B"/>
    <w:rPr>
      <w:rFonts w:ascii="Garamond" w:eastAsia="Times New Roman" w:hAnsi="Garamond" w:cs="Calibri Light"/>
      <w:color w:val="939F27" w:themeColor="accent3" w:themeShade="BF"/>
      <w:spacing w:val="-20"/>
      <w:kern w:val="72"/>
      <w:sz w:val="24"/>
      <w:lang w:val="en-GB"/>
      <w14:ligatures w14:val="standard"/>
    </w:rPr>
  </w:style>
  <w:style w:type="paragraph" w:customStyle="1" w:styleId="CE-Head2">
    <w:name w:val="CE-Head2"/>
    <w:basedOn w:val="Normale"/>
    <w:next w:val="Normale"/>
    <w:link w:val="CE-Head2Zchn"/>
    <w:qFormat/>
    <w:rsid w:val="00783B3B"/>
    <w:pPr>
      <w:autoSpaceDE/>
      <w:autoSpaceDN/>
      <w:adjustRightInd/>
      <w:spacing w:after="120" w:line="360" w:lineRule="auto"/>
      <w:jc w:val="center"/>
    </w:pPr>
    <w:rPr>
      <w:rFonts w:eastAsia="Times New Roman" w:cs="Calibri Light"/>
      <w:noProof w:val="0"/>
      <w:color w:val="939F27" w:themeColor="accent3" w:themeShade="BF"/>
      <w:spacing w:val="-20"/>
      <w:kern w:val="72"/>
      <w:sz w:val="24"/>
      <w:lang w:eastAsia="en-US"/>
      <w14:ligatures w14:val="standard"/>
    </w:rPr>
  </w:style>
  <w:style w:type="paragraph" w:styleId="Titolo">
    <w:name w:val="Title"/>
    <w:basedOn w:val="Titolo1"/>
    <w:next w:val="Normale"/>
    <w:link w:val="TitoloCarattere"/>
    <w:uiPriority w:val="10"/>
    <w:qFormat/>
    <w:rsid w:val="00783B3B"/>
    <w:pPr>
      <w:keepLines w:val="0"/>
      <w:spacing w:before="480"/>
      <w:ind w:left="431" w:hanging="431"/>
    </w:pPr>
    <w:rPr>
      <w:rFonts w:ascii="Garamond" w:hAnsi="Garamond"/>
      <w:b w:val="0"/>
      <w:bCs/>
      <w:color w:val="066684" w:themeColor="accent6" w:themeShade="BF"/>
      <w:kern w:val="3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783B3B"/>
    <w:rPr>
      <w:rFonts w:ascii="Garamond" w:eastAsiaTheme="majorEastAsia" w:hAnsi="Garamond" w:cstheme="majorHAnsi"/>
      <w:b/>
      <w:bCs/>
      <w:noProof/>
      <w:color w:val="066684" w:themeColor="accent6" w:themeShade="BF"/>
      <w:spacing w:val="-3"/>
      <w:kern w:val="32"/>
      <w:sz w:val="24"/>
      <w:lang w:val="en-GB" w:eastAsia="de-D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30D4"/>
    <w:rPr>
      <w:rFonts w:asciiTheme="majorHAnsi" w:eastAsiaTheme="majorEastAsia" w:hAnsiTheme="majorHAnsi" w:cstheme="majorHAnsi"/>
      <w:b/>
      <w:noProof/>
      <w:color w:val="549E39" w:themeColor="accent1"/>
      <w:spacing w:val="-3"/>
      <w:sz w:val="24"/>
      <w:szCs w:val="24"/>
      <w:lang w:val="en-GB" w:eastAsia="de-DE"/>
    </w:rPr>
  </w:style>
  <w:style w:type="table" w:styleId="Grigliatabella">
    <w:name w:val="Table Grid"/>
    <w:basedOn w:val="Tabellanormale"/>
    <w:uiPriority w:val="59"/>
    <w:rsid w:val="00505D5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05D5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1664"/>
    <w:rPr>
      <w:color w:val="605E5C"/>
      <w:shd w:val="clear" w:color="auto" w:fill="E1DFDD"/>
    </w:rPr>
  </w:style>
  <w:style w:type="paragraph" w:customStyle="1" w:styleId="Default">
    <w:name w:val="Default"/>
    <w:rsid w:val="000D3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Guidara</dc:creator>
  <cp:keywords/>
  <dc:description/>
  <cp:lastModifiedBy>Sofia Guidara</cp:lastModifiedBy>
  <cp:revision>12</cp:revision>
  <cp:lastPrinted>2019-01-10T14:16:00Z</cp:lastPrinted>
  <dcterms:created xsi:type="dcterms:W3CDTF">2019-01-25T13:28:00Z</dcterms:created>
  <dcterms:modified xsi:type="dcterms:W3CDTF">2020-09-15T13:38:00Z</dcterms:modified>
</cp:coreProperties>
</file>